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spacing w:before="0" w:after="200" w:line="24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Gaara of the Sand</w:t>
      </w:r>
    </w:p>
    <w:p>
      <w:pPr>
        <w:spacing w:before="0" w:after="200" w:line="240"/>
        <w:ind w:right="0" w:left="0" w:firstLine="0"/>
        <w:jc w:val="center"/>
        <w:rPr>
          <w:rFonts w:ascii="Calibri" w:hAnsi="Calibri" w:cs="Calibri" w:eastAsia="Calibri"/>
          <w:color w:val="auto"/>
          <w:spacing w:val="0"/>
          <w:position w:val="0"/>
          <w:sz w:val="22"/>
          <w:shd w:fill="auto" w:val="clear"/>
        </w:rPr>
      </w:pPr>
      <w:r>
        <w:object w:dxaOrig="8949" w:dyaOrig="7167">
          <v:rect xmlns:o="urn:schemas-microsoft-com:office:office" xmlns:v="urn:schemas-microsoft-com:vml" id="rectole0000000000" style="width:447.450000pt;height:358.35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Metafile" DrawAspect="Content" ObjectID="0000000000" ShapeID="rectole0000000000" r:id="docRId0"/>
        </w:object>
      </w:r>
    </w:p>
    <w:p>
      <w:pPr>
        <w:spacing w:before="100" w:after="100" w:line="240"/>
        <w:ind w:right="0" w:left="0" w:firstLine="0"/>
        <w:jc w:val="center"/>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i/>
          <w:color w:val="auto"/>
          <w:spacing w:val="0"/>
          <w:position w:val="0"/>
          <w:sz w:val="24"/>
          <w:shd w:fill="auto" w:val="clear"/>
        </w:rPr>
        <w:t xml:space="preserve">Gaara: Can Sasuke come out to Die? </w:t>
        <w:br/>
        <w:t xml:space="preserve">Kakashi: Not Now.</w:t>
        <w:br/>
        <w:t xml:space="preserve">Gaara:.............</w:t>
        <w:br/>
        <w:t xml:space="preserve">Gaara: How 'bout now</w:t>
      </w:r>
      <w:r>
        <w:rPr>
          <w:rFonts w:ascii="Times New Roman" w:hAnsi="Times New Roman" w:cs="Times New Roman" w:eastAsia="Times New Roman"/>
          <w:color w:val="auto"/>
          <w:spacing w:val="0"/>
          <w:position w:val="0"/>
          <w:sz w:val="24"/>
          <w:shd w:fill="auto" w:val="clear"/>
        </w:rPr>
        <w:t xml:space="preserve">?”</w:t>
      </w:r>
    </w:p>
    <w:p>
      <w:pPr>
        <w:spacing w:before="100" w:after="100" w:line="24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Alignment : Chaotic Evil  Race : Human,Jinchuriki,Tailed Beast(as Shukaku)                                             Class : Ninja,Jinchuriki,Beast(as Shukaku)</w:t>
      </w:r>
    </w:p>
    <w:p>
      <w:pPr>
        <w:spacing w:before="100" w:after="1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*As a Jinchuriki Gaara can not loose control of his Character the first time he would be effected in a Turn since he has two minds , both must be controlled in the same Turn in order to be effected .</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Calibri" w:hAnsi="Calibri" w:cs="Calibri" w:eastAsia="Calibri"/>
          <w:color w:val="auto"/>
          <w:spacing w:val="0"/>
          <w:position w:val="0"/>
          <w:sz w:val="22"/>
          <w:shd w:fill="auto" w:val="clear"/>
        </w:rPr>
        <w:t xml:space="preserve">* All of Gaaras base form attacks except  Sand Shot and Spear of Shukaku can originate from the Ground or from himself (his choice ) , this may help him avoid some powers (such as Susanoo)</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1. </w:t>
      </w:r>
      <w:r>
        <w:rPr>
          <w:rFonts w:ascii="Times New Roman" w:hAnsi="Times New Roman" w:cs="Times New Roman" w:eastAsia="Times New Roman"/>
          <w:b/>
          <w:color w:val="auto"/>
          <w:spacing w:val="0"/>
          <w:position w:val="0"/>
          <w:sz w:val="24"/>
          <w:shd w:fill="auto" w:val="clear"/>
        </w:rPr>
        <w:t xml:space="preserve">Hand of Sand </w:t>
      </w:r>
      <w:r>
        <w:rPr>
          <w:rFonts w:ascii="Times New Roman" w:hAnsi="Times New Roman" w:cs="Times New Roman" w:eastAsia="Times New Roman"/>
          <w:color w:val="auto"/>
          <w:spacing w:val="0"/>
          <w:position w:val="0"/>
          <w:sz w:val="24"/>
          <w:shd w:fill="auto" w:val="clear"/>
        </w:rPr>
        <w:t xml:space="preserve">- deals 30 damage to a target , a target is Grappled untill the end of the Round (can not Ignore attacks or Fly , if you Fly it is forced to Fly with you instead ) . Ranged</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object w:dxaOrig="2915" w:dyaOrig="3766">
          <v:rect xmlns:o="urn:schemas-microsoft-com:office:office" xmlns:v="urn:schemas-microsoft-com:vml" id="rectole0000000001" style="width:145.750000pt;height:188.300000pt" o:preferrelative="t" o:ole="">
            <o:lock v:ext="edit"/>
            <v:imagedata xmlns:r="http://schemas.openxmlformats.org/officeDocument/2006/relationships" r:id="docRId3" o:title=""/>
          </v:rect>
          <o:OLEObject xmlns:r="http://schemas.openxmlformats.org/officeDocument/2006/relationships" xmlns:o="urn:schemas-microsoft-com:office:office" Type="Embed" ProgID="StaticMetafile" DrawAspect="Content" ObjectID="0000000001" ShapeID="rectole0000000001" r:id="docRId2"/>
        </w:objec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2. </w:t>
      </w:r>
      <w:r>
        <w:rPr>
          <w:rFonts w:ascii="Times New Roman" w:hAnsi="Times New Roman" w:cs="Times New Roman" w:eastAsia="Times New Roman"/>
          <w:b/>
          <w:color w:val="auto"/>
          <w:spacing w:val="0"/>
          <w:position w:val="0"/>
          <w:sz w:val="24"/>
          <w:shd w:fill="auto" w:val="clear"/>
        </w:rPr>
        <w:t xml:space="preserve">Sand Shot </w:t>
      </w:r>
      <w:r>
        <w:rPr>
          <w:rFonts w:ascii="Times New Roman" w:hAnsi="Times New Roman" w:cs="Times New Roman" w:eastAsia="Times New Roman"/>
          <w:color w:val="auto"/>
          <w:spacing w:val="0"/>
          <w:position w:val="0"/>
          <w:sz w:val="24"/>
          <w:shd w:fill="auto" w:val="clear"/>
        </w:rPr>
        <w:t xml:space="preserve">- at the start of each Turn launch a 5 damage sand shot attack against all enemies (before abilities are chosen ) , this is not an action . Passive , Ranged</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object w:dxaOrig="3563" w:dyaOrig="1984">
          <v:rect xmlns:o="urn:schemas-microsoft-com:office:office" xmlns:v="urn:schemas-microsoft-com:vml" id="rectole0000000002" style="width:178.150000pt;height:99.200000pt" o:preferrelative="t" o:ole="">
            <o:lock v:ext="edit"/>
            <v:imagedata xmlns:r="http://schemas.openxmlformats.org/officeDocument/2006/relationships" r:id="docRId5" o:title=""/>
          </v:rect>
          <o:OLEObject xmlns:r="http://schemas.openxmlformats.org/officeDocument/2006/relationships" xmlns:o="urn:schemas-microsoft-com:office:office" Type="Embed" ProgID="StaticMetafile" DrawAspect="Content" ObjectID="0000000002" ShapeID="rectole0000000002" r:id="docRId4"/>
        </w:objec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3. </w:t>
      </w:r>
      <w:r>
        <w:rPr>
          <w:rFonts w:ascii="Times New Roman" w:hAnsi="Times New Roman" w:cs="Times New Roman" w:eastAsia="Times New Roman"/>
          <w:b/>
          <w:color w:val="auto"/>
          <w:spacing w:val="0"/>
          <w:position w:val="0"/>
          <w:sz w:val="24"/>
          <w:shd w:fill="auto" w:val="clear"/>
        </w:rPr>
        <w:t xml:space="preserve">Giant Sand Tsunami </w:t>
      </w:r>
      <w:r>
        <w:rPr>
          <w:rFonts w:ascii="Times New Roman" w:hAnsi="Times New Roman" w:cs="Times New Roman" w:eastAsia="Times New Roman"/>
          <w:color w:val="auto"/>
          <w:spacing w:val="0"/>
          <w:position w:val="0"/>
          <w:sz w:val="24"/>
          <w:shd w:fill="auto" w:val="clear"/>
        </w:rPr>
        <w:t xml:space="preserve">- Deal 40 damage to all enemies . Only 1x per Game . Ranged</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object w:dxaOrig="3644" w:dyaOrig="2733">
          <v:rect xmlns:o="urn:schemas-microsoft-com:office:office" xmlns:v="urn:schemas-microsoft-com:vml" id="rectole0000000003" style="width:182.200000pt;height:136.650000pt" o:preferrelative="t" o:ole="">
            <o:lock v:ext="edit"/>
            <v:imagedata xmlns:r="http://schemas.openxmlformats.org/officeDocument/2006/relationships" r:id="docRId7" o:title=""/>
          </v:rect>
          <o:OLEObject xmlns:r="http://schemas.openxmlformats.org/officeDocument/2006/relationships" xmlns:o="urn:schemas-microsoft-com:office:office" Type="Embed" ProgID="StaticMetafile" DrawAspect="Content" ObjectID="0000000003" ShapeID="rectole0000000003" r:id="docRId6"/>
        </w:objec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4. </w:t>
      </w:r>
      <w:r>
        <w:rPr>
          <w:rFonts w:ascii="Times New Roman" w:hAnsi="Times New Roman" w:cs="Times New Roman" w:eastAsia="Times New Roman"/>
          <w:b/>
          <w:color w:val="auto"/>
          <w:spacing w:val="0"/>
          <w:position w:val="0"/>
          <w:sz w:val="24"/>
          <w:shd w:fill="auto" w:val="clear"/>
        </w:rPr>
        <w:t xml:space="preserve">Sand Burial </w:t>
      </w:r>
      <w:r>
        <w:rPr>
          <w:rFonts w:ascii="Times New Roman" w:hAnsi="Times New Roman" w:cs="Times New Roman" w:eastAsia="Times New Roman"/>
          <w:color w:val="auto"/>
          <w:spacing w:val="0"/>
          <w:position w:val="0"/>
          <w:sz w:val="24"/>
          <w:shd w:fill="auto" w:val="clear"/>
        </w:rPr>
        <w:t xml:space="preserve">-  choose a single enemy target,you must skip this turn and channel. As your action the next Turn your target takes 60 unstopable damage .This ability can not be ignored. Concentration is broken if you are Stuned or killed . Enemies killed by this leave no corpse . Ranged</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object w:dxaOrig="3381" w:dyaOrig="2429">
          <v:rect xmlns:o="urn:schemas-microsoft-com:office:office" xmlns:v="urn:schemas-microsoft-com:vml" id="rectole0000000004" style="width:169.050000pt;height:121.450000pt" o:preferrelative="t" o:ole="">
            <o:lock v:ext="edit"/>
            <v:imagedata xmlns:r="http://schemas.openxmlformats.org/officeDocument/2006/relationships" r:id="docRId9" o:title=""/>
          </v:rect>
          <o:OLEObject xmlns:r="http://schemas.openxmlformats.org/officeDocument/2006/relationships" xmlns:o="urn:schemas-microsoft-com:office:office" Type="Embed" ProgID="StaticMetafile" DrawAspect="Content" ObjectID="0000000004" ShapeID="rectole0000000004" r:id="docRId8"/>
        </w:objec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5. </w:t>
      </w:r>
      <w:r>
        <w:rPr>
          <w:rFonts w:ascii="Times New Roman" w:hAnsi="Times New Roman" w:cs="Times New Roman" w:eastAsia="Times New Roman"/>
          <w:b/>
          <w:color w:val="auto"/>
          <w:spacing w:val="0"/>
          <w:position w:val="0"/>
          <w:sz w:val="24"/>
          <w:shd w:fill="auto" w:val="clear"/>
        </w:rPr>
        <w:t xml:space="preserve">Armor of Sand </w:t>
      </w:r>
      <w:r>
        <w:rPr>
          <w:rFonts w:ascii="Times New Roman" w:hAnsi="Times New Roman" w:cs="Times New Roman" w:eastAsia="Times New Roman"/>
          <w:color w:val="auto"/>
          <w:spacing w:val="0"/>
          <w:position w:val="0"/>
          <w:sz w:val="24"/>
          <w:shd w:fill="auto" w:val="clear"/>
        </w:rPr>
        <w:t xml:space="preserve">- Gaara constantly covers his skin with a Sand armor giving him a 10 damage absorbtion on all Sources . Passive</w:t>
      </w:r>
    </w:p>
    <w:p>
      <w:pPr>
        <w:spacing w:before="100" w:after="100" w:line="240"/>
        <w:ind w:right="0" w:left="0" w:firstLine="0"/>
        <w:jc w:val="left"/>
        <w:rPr>
          <w:rFonts w:ascii="Calibri" w:hAnsi="Calibri" w:cs="Calibri" w:eastAsia="Calibri"/>
          <w:color w:val="auto"/>
          <w:spacing w:val="0"/>
          <w:position w:val="0"/>
          <w:sz w:val="22"/>
          <w:shd w:fill="auto" w:val="clear"/>
        </w:rPr>
      </w:pPr>
      <w:r>
        <w:object w:dxaOrig="3340" w:dyaOrig="2369">
          <v:rect xmlns:o="urn:schemas-microsoft-com:office:office" xmlns:v="urn:schemas-microsoft-com:vml" id="rectole0000000005" style="width:167.000000pt;height:118.450000pt" o:preferrelative="t" o:ole="">
            <o:lock v:ext="edit"/>
            <v:imagedata xmlns:r="http://schemas.openxmlformats.org/officeDocument/2006/relationships" r:id="docRId11" o:title=""/>
          </v:rect>
          <o:OLEObject xmlns:r="http://schemas.openxmlformats.org/officeDocument/2006/relationships" xmlns:o="urn:schemas-microsoft-com:office:office" Type="Embed" ProgID="StaticMetafile" DrawAspect="Content" ObjectID="0000000005" ShapeID="rectole0000000005" r:id="docRId10"/>
        </w:objec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Calibri" w:hAnsi="Calibri" w:cs="Calibri" w:eastAsia="Calibri"/>
          <w:color w:val="auto"/>
          <w:spacing w:val="0"/>
          <w:position w:val="0"/>
          <w:sz w:val="22"/>
          <w:shd w:fill="auto" w:val="clear"/>
        </w:rPr>
        <w:t xml:space="preserve">6. </w:t>
      </w:r>
      <w:r>
        <w:rPr>
          <w:rFonts w:ascii="Times New Roman" w:hAnsi="Times New Roman" w:cs="Times New Roman" w:eastAsia="Times New Roman"/>
          <w:b/>
          <w:color w:val="auto"/>
          <w:spacing w:val="0"/>
          <w:position w:val="0"/>
          <w:sz w:val="24"/>
          <w:shd w:fill="auto" w:val="clear"/>
        </w:rPr>
        <w:t xml:space="preserve">Absolute Sand Manipulation </w:t>
      </w:r>
      <w:r>
        <w:rPr>
          <w:rFonts w:ascii="Times New Roman" w:hAnsi="Times New Roman" w:cs="Times New Roman" w:eastAsia="Times New Roman"/>
          <w:color w:val="auto"/>
          <w:spacing w:val="0"/>
          <w:position w:val="0"/>
          <w:sz w:val="24"/>
          <w:shd w:fill="auto" w:val="clear"/>
        </w:rPr>
        <w:t xml:space="preserve">- Choose one : a )</w:t>
      </w:r>
      <w:r>
        <w:rPr>
          <w:rFonts w:ascii="Times New Roman" w:hAnsi="Times New Roman" w:cs="Times New Roman" w:eastAsia="Times New Roman"/>
          <w:b/>
          <w:color w:val="auto"/>
          <w:spacing w:val="0"/>
          <w:position w:val="0"/>
          <w:sz w:val="24"/>
          <w:shd w:fill="auto" w:val="clear"/>
        </w:rPr>
        <w:t xml:space="preserve">Absolute Defense Shield of Shukaku</w:t>
      </w:r>
      <w:r>
        <w:rPr>
          <w:rFonts w:ascii="Times New Roman" w:hAnsi="Times New Roman" w:cs="Times New Roman" w:eastAsia="Times New Roman"/>
          <w:color w:val="auto"/>
          <w:spacing w:val="0"/>
          <w:position w:val="0"/>
          <w:sz w:val="24"/>
          <w:shd w:fill="auto" w:val="clear"/>
        </w:rPr>
        <w:t xml:space="preserve"> ,for this turn and all subsequent turns Gaara absorbs 200 damage from all sources,effects other than pure damage do not effect it unless they can bypass his defense with damage.If Gaara uses any other Ability this effect instantly ends , but Gaara may keep skiping turns to maintain this effect . Shield</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b ) </w:t>
      </w:r>
      <w:r>
        <w:rPr>
          <w:rFonts w:ascii="Times New Roman" w:hAnsi="Times New Roman" w:cs="Times New Roman" w:eastAsia="Times New Roman"/>
          <w:b/>
          <w:color w:val="auto"/>
          <w:spacing w:val="0"/>
          <w:position w:val="0"/>
          <w:sz w:val="24"/>
          <w:shd w:fill="auto" w:val="clear"/>
        </w:rPr>
        <w:t xml:space="preserve">Absolute Attack Spear of Shukaku </w:t>
      </w:r>
      <w:r>
        <w:rPr>
          <w:rFonts w:ascii="Times New Roman" w:hAnsi="Times New Roman" w:cs="Times New Roman" w:eastAsia="Times New Roman"/>
          <w:color w:val="auto"/>
          <w:spacing w:val="0"/>
          <w:position w:val="0"/>
          <w:sz w:val="24"/>
          <w:shd w:fill="auto" w:val="clear"/>
        </w:rPr>
        <w:t xml:space="preserve">, Gaara stops an unstopable spear that deals 40 pure damage the damage can not be absorbed or negated by any means but the ability can. Ranged Attack</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This ability may only be used 1x times per Game (either variation)</w:t>
      </w:r>
    </w:p>
    <w:p>
      <w:pPr>
        <w:spacing w:before="100" w:after="100" w:line="240"/>
        <w:ind w:right="0" w:left="0" w:firstLine="0"/>
        <w:jc w:val="left"/>
        <w:rPr>
          <w:rFonts w:ascii="Calibri" w:hAnsi="Calibri" w:cs="Calibri" w:eastAsia="Calibri"/>
          <w:color w:val="auto"/>
          <w:spacing w:val="0"/>
          <w:position w:val="0"/>
          <w:sz w:val="22"/>
          <w:shd w:fill="auto" w:val="clear"/>
        </w:rPr>
      </w:pPr>
      <w:r>
        <w:object w:dxaOrig="3057" w:dyaOrig="2207">
          <v:rect xmlns:o="urn:schemas-microsoft-com:office:office" xmlns:v="urn:schemas-microsoft-com:vml" id="rectole0000000006" style="width:152.850000pt;height:110.350000pt" o:preferrelative="t" o:ole="">
            <o:lock v:ext="edit"/>
            <v:imagedata xmlns:r="http://schemas.openxmlformats.org/officeDocument/2006/relationships" r:id="docRId13" o:title=""/>
          </v:rect>
          <o:OLEObject xmlns:r="http://schemas.openxmlformats.org/officeDocument/2006/relationships" xmlns:o="urn:schemas-microsoft-com:office:office" Type="Embed" ProgID="StaticMetafile" DrawAspect="Content" ObjectID="0000000006" ShapeID="rectole0000000006" r:id="docRId12"/>
        </w:object>
      </w:r>
      <w:r>
        <w:object w:dxaOrig="2611" w:dyaOrig="2247">
          <v:rect xmlns:o="urn:schemas-microsoft-com:office:office" xmlns:v="urn:schemas-microsoft-com:vml" id="rectole0000000007" style="width:130.550000pt;height:112.350000pt" o:preferrelative="t" o:ole="">
            <o:lock v:ext="edit"/>
            <v:imagedata xmlns:r="http://schemas.openxmlformats.org/officeDocument/2006/relationships" r:id="docRId15" o:title=""/>
          </v:rect>
          <o:OLEObject xmlns:r="http://schemas.openxmlformats.org/officeDocument/2006/relationships" xmlns:o="urn:schemas-microsoft-com:office:office" Type="Embed" ProgID="StaticMetafile" DrawAspect="Content" ObjectID="0000000007" ShapeID="rectole0000000007" r:id="docRId14"/>
        </w:objec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u w:val="single"/>
          <w:shd w:fill="auto" w:val="clear"/>
        </w:rPr>
        <w:t xml:space="preserve">Ultimate : Child of Hatred</w:t>
      </w:r>
      <w:r>
        <w:rPr>
          <w:rFonts w:ascii="Times New Roman" w:hAnsi="Times New Roman" w:cs="Times New Roman" w:eastAsia="Times New Roman"/>
          <w:b/>
          <w:color w:val="auto"/>
          <w:spacing w:val="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 Garaas mother Had blessed sand to protect Gaara from birth , if Gaara should take 50 or more damage from a single attack (before reduction ) he Absorbs 50 damage from that attack passivelly , the same Ability triggers if any attack should kill Gaara , if it triggers 2x times in a single Round Gaara also transforms into the Possesed Shukaku Mode . In it , he only uses the Abilities listed below it . Can be triggered any number of times per Game and per Round , but only 1x per Turn . Trigger , Passive , Mode</w:t>
      </w:r>
    </w:p>
    <w:p>
      <w:pPr>
        <w:spacing w:before="100" w:after="100" w:line="240"/>
        <w:ind w:right="0" w:left="0" w:firstLine="0"/>
        <w:jc w:val="left"/>
        <w:rPr>
          <w:rFonts w:ascii="Calibri" w:hAnsi="Calibri" w:cs="Calibri" w:eastAsia="Calibri"/>
          <w:color w:val="auto"/>
          <w:spacing w:val="0"/>
          <w:position w:val="0"/>
          <w:sz w:val="22"/>
          <w:shd w:fill="auto" w:val="clear"/>
        </w:rPr>
      </w:pPr>
      <w:r>
        <w:object w:dxaOrig="3057" w:dyaOrig="2207">
          <v:rect xmlns:o="urn:schemas-microsoft-com:office:office" xmlns:v="urn:schemas-microsoft-com:vml" id="rectole0000000008" style="width:152.850000pt;height:110.350000pt" o:preferrelative="t" o:ole="">
            <o:lock v:ext="edit"/>
            <v:imagedata xmlns:r="http://schemas.openxmlformats.org/officeDocument/2006/relationships" r:id="docRId17" o:title=""/>
          </v:rect>
          <o:OLEObject xmlns:r="http://schemas.openxmlformats.org/officeDocument/2006/relationships" xmlns:o="urn:schemas-microsoft-com:office:office" Type="Embed" ProgID="StaticMetafile" DrawAspect="Content" ObjectID="0000000008" ShapeID="rectole0000000008" r:id="docRId16"/>
        </w:objec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p>
    <w:p>
      <w:pPr>
        <w:spacing w:before="100" w:after="100" w:line="240"/>
        <w:ind w:right="0" w:left="0" w:firstLine="0"/>
        <w:jc w:val="center"/>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Alternate Abilities</w:t>
      </w:r>
    </w:p>
    <w:p>
      <w:pPr>
        <w:spacing w:before="100" w:after="100" w:line="240"/>
        <w:ind w:right="0" w:left="0" w:firstLine="0"/>
        <w:jc w:val="center"/>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*Replace one of your starting Basic Abilities with one of these</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Alt : </w:t>
      </w:r>
      <w:r>
        <w:rPr>
          <w:rFonts w:ascii="Times New Roman" w:hAnsi="Times New Roman" w:cs="Times New Roman" w:eastAsia="Times New Roman"/>
          <w:b/>
          <w:color w:val="auto"/>
          <w:spacing w:val="0"/>
          <w:position w:val="0"/>
          <w:sz w:val="24"/>
          <w:shd w:fill="auto" w:val="clear"/>
        </w:rPr>
        <w:t xml:space="preserve">Sand Clone </w:t>
      </w:r>
      <w:r>
        <w:rPr>
          <w:rFonts w:ascii="Times New Roman" w:hAnsi="Times New Roman" w:cs="Times New Roman" w:eastAsia="Times New Roman"/>
          <w:color w:val="auto"/>
          <w:spacing w:val="0"/>
          <w:position w:val="0"/>
          <w:sz w:val="24"/>
          <w:shd w:fill="auto" w:val="clear"/>
        </w:rPr>
        <w:t xml:space="preserve">- summon a 0/10 Sand clone.You may make a clone take an Attack type ability instead of you if it targets Gaara. Clones only last untill the end of the Round they are summoned it. Summoning </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Alt : </w:t>
      </w:r>
      <w:r>
        <w:rPr>
          <w:rFonts w:ascii="Times New Roman" w:hAnsi="Times New Roman" w:cs="Times New Roman" w:eastAsia="Times New Roman"/>
          <w:b/>
          <w:color w:val="auto"/>
          <w:spacing w:val="0"/>
          <w:position w:val="0"/>
          <w:sz w:val="24"/>
          <w:shd w:fill="auto" w:val="clear"/>
        </w:rPr>
        <w:t xml:space="preserve">Sand Wall </w:t>
      </w:r>
      <w:r>
        <w:rPr>
          <w:rFonts w:ascii="Times New Roman" w:hAnsi="Times New Roman" w:cs="Times New Roman" w:eastAsia="Times New Roman"/>
          <w:color w:val="auto"/>
          <w:spacing w:val="0"/>
          <w:position w:val="0"/>
          <w:sz w:val="24"/>
          <w:shd w:fill="auto" w:val="clear"/>
        </w:rPr>
        <w:t xml:space="preserve">- absorb 20 damage from all enemy Attacks this turn . Shield</w:t>
      </w:r>
    </w:p>
    <w:p>
      <w:pPr>
        <w:spacing w:before="100" w:after="100" w:line="240"/>
        <w:ind w:right="0" w:left="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4"/>
          <w:shd w:fill="auto" w:val="clear"/>
        </w:rPr>
        <w:t xml:space="preserve">Alt : </w:t>
      </w:r>
      <w:r>
        <w:rPr>
          <w:rFonts w:ascii="Times New Roman" w:hAnsi="Times New Roman" w:cs="Times New Roman" w:eastAsia="Times New Roman"/>
          <w:b/>
          <w:color w:val="auto"/>
          <w:spacing w:val="0"/>
          <w:position w:val="0"/>
          <w:sz w:val="24"/>
          <w:shd w:fill="auto" w:val="clear"/>
        </w:rPr>
        <w:t xml:space="preserve">Dessert Suspension </w:t>
      </w:r>
      <w:r>
        <w:rPr>
          <w:rFonts w:ascii="Times New Roman" w:hAnsi="Times New Roman" w:cs="Times New Roman" w:eastAsia="Times New Roman"/>
          <w:color w:val="auto"/>
          <w:spacing w:val="0"/>
          <w:position w:val="0"/>
          <w:sz w:val="24"/>
          <w:shd w:fill="auto" w:val="clear"/>
        </w:rPr>
        <w:t xml:space="preserve">- Gaara gains Flying untill he takes damage (immune to Melee attacks unless he makes a Melee attack) , ends if you change form . Shield</w:t>
      </w:r>
    </w:p>
    <w:p>
      <w:pPr>
        <w:spacing w:before="100" w:after="100" w:line="240"/>
        <w:ind w:right="0" w:left="0" w:firstLine="0"/>
        <w:jc w:val="left"/>
        <w:rPr>
          <w:rFonts w:ascii="Calibri" w:hAnsi="Calibri" w:cs="Calibri" w:eastAsia="Calibri"/>
          <w:color w:val="auto"/>
          <w:spacing w:val="0"/>
          <w:position w:val="0"/>
          <w:sz w:val="22"/>
          <w:shd w:fill="auto" w:val="clear"/>
        </w:rPr>
      </w:pPr>
      <w:r>
        <w:object w:dxaOrig="2729" w:dyaOrig="2145">
          <v:rect xmlns:o="urn:schemas-microsoft-com:office:office" xmlns:v="urn:schemas-microsoft-com:vml" id="rectole0000000009" style="width:136.450000pt;height:107.250000pt" o:preferrelative="t" o:ole="">
            <o:lock v:ext="edit"/>
            <v:imagedata xmlns:r="http://schemas.openxmlformats.org/officeDocument/2006/relationships" r:id="docRId19" o:title=""/>
          </v:rect>
          <o:OLEObject xmlns:r="http://schemas.openxmlformats.org/officeDocument/2006/relationships" xmlns:o="urn:schemas-microsoft-com:office:office" Type="Embed" ProgID="StaticMetafile" DrawAspect="Content" ObjectID="0000000009" ShapeID="rectole0000000009" r:id="docRId18"/>
        </w:object>
      </w:r>
      <w:r>
        <w:object w:dxaOrig="2789" w:dyaOrig="2160">
          <v:rect xmlns:o="urn:schemas-microsoft-com:office:office" xmlns:v="urn:schemas-microsoft-com:vml" id="rectole0000000010" style="width:139.450000pt;height:108.000000pt" o:preferrelative="t" o:ole="">
            <o:lock v:ext="edit"/>
            <v:imagedata xmlns:r="http://schemas.openxmlformats.org/officeDocument/2006/relationships" r:id="docRId21" o:title=""/>
          </v:rect>
          <o:OLEObject xmlns:r="http://schemas.openxmlformats.org/officeDocument/2006/relationships" xmlns:o="urn:schemas-microsoft-com:office:office" Type="Embed" ProgID="StaticMetafile" DrawAspect="Content" ObjectID="0000000010" ShapeID="rectole0000000010" r:id="docRId20"/>
        </w:object>
      </w:r>
      <w:r>
        <w:object w:dxaOrig="2684" w:dyaOrig="2174">
          <v:rect xmlns:o="urn:schemas-microsoft-com:office:office" xmlns:v="urn:schemas-microsoft-com:vml" id="rectole0000000011" style="width:134.200000pt;height:108.700000pt" o:preferrelative="t" o:ole="">
            <o:lock v:ext="edit"/>
            <v:imagedata xmlns:r="http://schemas.openxmlformats.org/officeDocument/2006/relationships" r:id="docRId23" o:title=""/>
          </v:rect>
          <o:OLEObject xmlns:r="http://schemas.openxmlformats.org/officeDocument/2006/relationships" xmlns:o="urn:schemas-microsoft-com:office:office" Type="Embed" ProgID="StaticMetafile" DrawAspect="Content" ObjectID="0000000011" ShapeID="rectole0000000011" r:id="docRId22"/>
        </w:object>
      </w:r>
    </w:p>
    <w:p>
      <w:pPr>
        <w:spacing w:before="100" w:after="100" w:line="240"/>
        <w:ind w:right="0" w:left="0" w:firstLine="0"/>
        <w:jc w:val="left"/>
        <w:rPr>
          <w:rFonts w:ascii="Calibri" w:hAnsi="Calibri" w:cs="Calibri" w:eastAsia="Calibri"/>
          <w:color w:val="auto"/>
          <w:spacing w:val="0"/>
          <w:position w:val="0"/>
          <w:sz w:val="22"/>
          <w:shd w:fill="auto" w:val="clear"/>
        </w:rPr>
      </w:pPr>
    </w:p>
    <w:p>
      <w:pPr>
        <w:spacing w:before="100" w:after="100" w:line="240"/>
        <w:ind w:right="0" w:left="0" w:firstLine="0"/>
        <w:jc w:val="left"/>
        <w:rPr>
          <w:rFonts w:ascii="Calibri" w:hAnsi="Calibri" w:cs="Calibri" w:eastAsia="Calibri"/>
          <w:color w:val="auto"/>
          <w:spacing w:val="0"/>
          <w:position w:val="0"/>
          <w:sz w:val="22"/>
          <w:shd w:fill="auto" w:val="clear"/>
        </w:rPr>
      </w:pP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p>
    <w:p>
      <w:pPr>
        <w:spacing w:before="100" w:after="100" w:line="240"/>
        <w:ind w:right="0" w:left="0" w:firstLine="0"/>
        <w:jc w:val="center"/>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Possesed Shukaku Abilities </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object w:dxaOrig="9658" w:dyaOrig="7207">
          <v:rect xmlns:o="urn:schemas-microsoft-com:office:office" xmlns:v="urn:schemas-microsoft-com:vml" id="rectole0000000012" style="width:482.900000pt;height:360.350000pt" o:preferrelative="t" o:ole="">
            <o:lock v:ext="edit"/>
            <v:imagedata xmlns:r="http://schemas.openxmlformats.org/officeDocument/2006/relationships" r:id="docRId25" o:title=""/>
          </v:rect>
          <o:OLEObject xmlns:r="http://schemas.openxmlformats.org/officeDocument/2006/relationships" xmlns:o="urn:schemas-microsoft-com:office:office" Type="Embed" ProgID="StaticMetafile" DrawAspect="Content" ObjectID="0000000012" ShapeID="rectole0000000012" r:id="docRId24"/>
        </w:object>
      </w:r>
    </w:p>
    <w:p>
      <w:pPr>
        <w:spacing w:before="100" w:after="100" w:line="240"/>
        <w:ind w:right="0" w:left="0" w:firstLine="0"/>
        <w:jc w:val="center"/>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1. Claw - Gaara deals 40 damage to a single target. Melee attack</w:t>
      </w:r>
    </w:p>
    <w:p>
      <w:pPr>
        <w:spacing w:before="100" w:after="100" w:line="240"/>
        <w:ind w:right="0" w:left="0" w:firstLine="0"/>
        <w:jc w:val="center"/>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2. Sand Body - Gaara passivelly absorbs 20 damage from all sources at the start of the 2nd turn after the turn of initial trasnformation Gaara transforms completly into Shukaku and uses the Shukaku Abilities list from below. Passive , Mode</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3. Wind Release Infinite Sand Cloud Bullets - deals 35 damage to all enemies hits first. Ranged Attack</w:t>
      </w:r>
    </w:p>
    <w:p>
      <w:pPr>
        <w:spacing w:before="100" w:after="100" w:line="240"/>
        <w:ind w:right="0" w:left="0" w:firstLine="0"/>
        <w:jc w:val="center"/>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Shukaku Abilities</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object w:dxaOrig="9658" w:dyaOrig="7207">
          <v:rect xmlns:o="urn:schemas-microsoft-com:office:office" xmlns:v="urn:schemas-microsoft-com:vml" id="rectole0000000013" style="width:482.900000pt;height:360.350000pt" o:preferrelative="t" o:ole="">
            <o:lock v:ext="edit"/>
            <v:imagedata xmlns:r="http://schemas.openxmlformats.org/officeDocument/2006/relationships" r:id="docRId27" o:title=""/>
          </v:rect>
          <o:OLEObject xmlns:r="http://schemas.openxmlformats.org/officeDocument/2006/relationships" xmlns:o="urn:schemas-microsoft-com:office:office" Type="Embed" ProgID="StaticMetafile" DrawAspect="Content" ObjectID="0000000013" ShapeID="rectole0000000013" r:id="docRId26"/>
        </w:object>
      </w:r>
    </w:p>
    <w:p>
      <w:pPr>
        <w:spacing w:before="100" w:after="100" w:line="240"/>
        <w:ind w:right="0" w:left="0" w:firstLine="0"/>
        <w:jc w:val="center"/>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1. Obliterate - Gaara deals 60 damage to a single target. Melee attack</w:t>
      </w:r>
    </w:p>
    <w:p>
      <w:pPr>
        <w:spacing w:before="100" w:after="100" w:line="240"/>
        <w:ind w:right="0" w:left="0" w:firstLine="0"/>
        <w:jc w:val="center"/>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2. Pridefull Ultimate Defense- Gaara passivelly absorbs 40 damage from all sources.Pass</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3. Wind Release Infinite Sand Cloud Bullets - deals 35 damage to all enemies hits first. Ranged Attack</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4. Wind Release Sand Buckshot - deals 20 damage to a single enemy and negates all attacks they made during that turn,Hits First. Ranged Attack</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5. Tailed Beast Bomb - deals 50 damage to all enemies. Ranged attack</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6.Desert Layer Imperial Funeral Tomb - choose a single enemy target,Shukaku seals it inside a giant pyramid of sand.All of the targets abilities are sealed and it is considered dead untill the 0/100 Pyramid servant under shukakus control is destroyed.The Pyramid may not attack,if it is destroyed its prisoner is released just as the moment before imprisonment.While inside the Pyramid effects dont effect him at all.The Servants and summoned heroes of the entraped target may still act normally and are under his control. This ability may only be used once per game. Ranged Attack,Seal</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p>
    <w:p>
      <w:pPr>
        <w:spacing w:before="100" w:after="100" w:line="240"/>
        <w:ind w:right="0" w:left="0" w:firstLine="0"/>
        <w:jc w:val="center"/>
        <w:rPr>
          <w:rFonts w:ascii="Times New Roman" w:hAnsi="Times New Roman" w:cs="Times New Roman" w:eastAsia="Times New Roman"/>
          <w:color w:val="auto"/>
          <w:spacing w:val="0"/>
          <w:position w:val="0"/>
          <w:sz w:val="24"/>
          <w:shd w:fill="auto" w:val="clear"/>
        </w:rPr>
      </w:pPr>
    </w:p>
    <w:p>
      <w:pPr>
        <w:spacing w:before="0" w:after="200" w:line="240"/>
        <w:ind w:right="0" w:left="0" w:firstLine="0"/>
        <w:jc w:val="center"/>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p>
  </w:body>
</w:document>
</file>

<file path=word/numbering.xml><?xml version="1.0" encoding="utf-8"?>
<w:numbering xmlns:w="http://schemas.openxmlformats.org/wordprocessingml/2006/main"/>
</file>

<file path=word/styles.xml><?xml version="1.0" encoding="utf-8"?>
<w:styles xmlns:w="http://schemas.openxmlformats.org/wordprocessingml/2006/main"/>
</file>

<file path=word/_rels/document.xml.rels><?xml version="1.0" encoding="UTF-8"?><Relationships xmlns="http://schemas.openxmlformats.org/package/2006/relationships"><Relationship Target="media/image8.wmf" Id="docRId17" Type="http://schemas.openxmlformats.org/officeDocument/2006/relationships/image" /><Relationship Target="embeddings/oleObject12.bin" Id="docRId24" Type="http://schemas.openxmlformats.org/officeDocument/2006/relationships/oleObject" /><Relationship Target="media/image3.wmf" Id="docRId7" Type="http://schemas.openxmlformats.org/officeDocument/2006/relationships/image" /><Relationship Target="embeddings/oleObject7.bin" Id="docRId14" Type="http://schemas.openxmlformats.org/officeDocument/2006/relationships/oleObject" /><Relationship Target="media/image11.wmf" Id="docRId23" Type="http://schemas.openxmlformats.org/officeDocument/2006/relationships/image" /><Relationship Target="embeddings/oleObject3.bin" Id="docRId6" Type="http://schemas.openxmlformats.org/officeDocument/2006/relationships/oleObject" /><Relationship Target="media/image0.wmf" Id="docRId1" Type="http://schemas.openxmlformats.org/officeDocument/2006/relationships/image" /><Relationship Target="media/image7.wmf" Id="docRId15" Type="http://schemas.openxmlformats.org/officeDocument/2006/relationships/image" /><Relationship Target="embeddings/oleObject11.bin" Id="docRId22" Type="http://schemas.openxmlformats.org/officeDocument/2006/relationships/oleObject" /><Relationship Target="media/image4.wmf" Id="docRId9" Type="http://schemas.openxmlformats.org/officeDocument/2006/relationships/image" /><Relationship Target="embeddings/oleObject0.bin" Id="docRId0" Type="http://schemas.openxmlformats.org/officeDocument/2006/relationships/oleObject" /><Relationship Target="embeddings/oleObject6.bin" Id="docRId12" Type="http://schemas.openxmlformats.org/officeDocument/2006/relationships/oleObject" /><Relationship Target="media/image10.wmf" Id="docRId21" Type="http://schemas.openxmlformats.org/officeDocument/2006/relationships/image" /><Relationship Target="styles.xml" Id="docRId29" Type="http://schemas.openxmlformats.org/officeDocument/2006/relationships/styles" /><Relationship Target="embeddings/oleObject4.bin" Id="docRId8" Type="http://schemas.openxmlformats.org/officeDocument/2006/relationships/oleObject" /><Relationship Target="media/image6.wmf" Id="docRId13" Type="http://schemas.openxmlformats.org/officeDocument/2006/relationships/image" /><Relationship Target="embeddings/oleObject10.bin" Id="docRId20" Type="http://schemas.openxmlformats.org/officeDocument/2006/relationships/oleObject" /><Relationship Target="numbering.xml" Id="docRId28" Type="http://schemas.openxmlformats.org/officeDocument/2006/relationships/numbering" /><Relationship Target="media/image1.wmf" Id="docRId3" Type="http://schemas.openxmlformats.org/officeDocument/2006/relationships/image" /><Relationship Target="embeddings/oleObject5.bin" Id="docRId10" Type="http://schemas.openxmlformats.org/officeDocument/2006/relationships/oleObject" /><Relationship Target="embeddings/oleObject9.bin" Id="docRId18" Type="http://schemas.openxmlformats.org/officeDocument/2006/relationships/oleObject" /><Relationship Target="embeddings/oleObject1.bin" Id="docRId2" Type="http://schemas.openxmlformats.org/officeDocument/2006/relationships/oleObject" /><Relationship Target="media/image13.wmf" Id="docRId27" Type="http://schemas.openxmlformats.org/officeDocument/2006/relationships/image" /><Relationship Target="media/image5.wmf" Id="docRId11" Type="http://schemas.openxmlformats.org/officeDocument/2006/relationships/image" /><Relationship Target="media/image9.wmf" Id="docRId19" Type="http://schemas.openxmlformats.org/officeDocument/2006/relationships/image" /><Relationship Target="embeddings/oleObject13.bin" Id="docRId26" Type="http://schemas.openxmlformats.org/officeDocument/2006/relationships/oleObject" /><Relationship Target="media/image2.wmf" Id="docRId5" Type="http://schemas.openxmlformats.org/officeDocument/2006/relationships/image" /><Relationship Target="embeddings/oleObject8.bin" Id="docRId16" Type="http://schemas.openxmlformats.org/officeDocument/2006/relationships/oleObject" /><Relationship Target="media/image12.wmf" Id="docRId25" Type="http://schemas.openxmlformats.org/officeDocument/2006/relationships/image" /><Relationship Target="embeddings/oleObject2.bin" Id="docRId4" Type="http://schemas.openxmlformats.org/officeDocument/2006/relationships/oleObject" /></Relationships>
</file>